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2C3" w14:textId="50F356B2" w:rsidR="00117B2C" w:rsidRDefault="00800180">
      <w:r>
        <w:t xml:space="preserve">Foals for Graffiti MH and </w:t>
      </w:r>
      <w:proofErr w:type="spellStart"/>
      <w:r>
        <w:t>Henton</w:t>
      </w:r>
      <w:proofErr w:type="spellEnd"/>
      <w:r>
        <w:t xml:space="preserve"> Faberge – continuing the legacy.</w:t>
      </w:r>
      <w:r w:rsidR="00473608">
        <w:t xml:space="preserve">  By Robin Potter</w:t>
      </w:r>
    </w:p>
    <w:p w14:paraId="704180E7" w14:textId="21EC6A62" w:rsidR="007C028A" w:rsidRDefault="00800180">
      <w:r>
        <w:t>The first foal is a very special one in that it was conceived post-mortem, and the resulting embryo was successfully carried by the recipient mare to produce Aston MH by Arezzo VDL. Graffiti MH (Graf Top/Earl) needs no introduction as her very impressive performances jumping Grand prix both here and in Australia and World Cups here in New Zealand and of course, two very close reserve championships in the Olympic Cup at Horse of the Year Show. Arezzo VDL (</w:t>
      </w:r>
      <w:proofErr w:type="spellStart"/>
      <w:r>
        <w:t>Cin</w:t>
      </w:r>
      <w:proofErr w:type="spellEnd"/>
      <w:r>
        <w:t xml:space="preserve"> </w:t>
      </w:r>
      <w:proofErr w:type="spellStart"/>
      <w:r>
        <w:t>Cin</w:t>
      </w:r>
      <w:proofErr w:type="spellEnd"/>
      <w:r>
        <w:t xml:space="preserve">/Heartbreaker) jumped successfully to 5* 160 level himself and he had several representatives at the recent World Young Horse Jumping Championships in </w:t>
      </w:r>
      <w:proofErr w:type="spellStart"/>
      <w:r>
        <w:t>Lan</w:t>
      </w:r>
      <w:r w:rsidR="003C4BAF">
        <w:t>a</w:t>
      </w:r>
      <w:r>
        <w:t>ken</w:t>
      </w:r>
      <w:proofErr w:type="spellEnd"/>
      <w:r>
        <w:t>, Belgium.</w:t>
      </w:r>
      <w:r w:rsidR="007C028A">
        <w:t xml:space="preserve"> According to Horse Telex. over 100 of his </w:t>
      </w:r>
      <w:proofErr w:type="gramStart"/>
      <w:r w:rsidR="007C028A">
        <w:t>progeny</w:t>
      </w:r>
      <w:proofErr w:type="gramEnd"/>
      <w:r w:rsidR="007C028A">
        <w:t xml:space="preserve"> are noted as competing at 140 or above and there are 12 licensed sons included in that report. </w:t>
      </w:r>
      <w:r w:rsidR="00473608">
        <w:t xml:space="preserve"> </w:t>
      </w:r>
      <w:r w:rsidR="007C028A">
        <w:t>Aston MH is a very exciting prospect indeed.</w:t>
      </w:r>
    </w:p>
    <w:p w14:paraId="2963B495" w14:textId="047FC703" w:rsidR="007C028A" w:rsidRDefault="007C028A">
      <w:proofErr w:type="spellStart"/>
      <w:r>
        <w:t>Henton</w:t>
      </w:r>
      <w:proofErr w:type="spellEnd"/>
      <w:r>
        <w:t xml:space="preserve"> Faberge (Fore Edition/Genius)</w:t>
      </w:r>
      <w:r w:rsidR="00473608">
        <w:t xml:space="preserve"> has produced an ET foal which makes her </w:t>
      </w:r>
      <w:r>
        <w:t>an Elite Mare</w:t>
      </w:r>
      <w:r w:rsidR="00473608">
        <w:t xml:space="preserve">. </w:t>
      </w:r>
      <w:proofErr w:type="spellStart"/>
      <w:r w:rsidR="00473608">
        <w:t>She</w:t>
      </w:r>
      <w:r>
        <w:t>g</w:t>
      </w:r>
      <w:proofErr w:type="spellEnd"/>
      <w:r>
        <w:t xml:space="preserve"> completed her Mare Performance Test in 2011 where she finished as the top mare of the test. This occurred during the visit of Gerhard </w:t>
      </w:r>
      <w:proofErr w:type="spellStart"/>
      <w:r>
        <w:t>Senckenberg</w:t>
      </w:r>
      <w:proofErr w:type="spellEnd"/>
      <w:r>
        <w:t xml:space="preserve">. </w:t>
      </w:r>
      <w:proofErr w:type="spellStart"/>
      <w:r>
        <w:t>Henton</w:t>
      </w:r>
      <w:proofErr w:type="spellEnd"/>
      <w:r>
        <w:t xml:space="preserve"> Faberge is also a Sports Performance Mare through her sports achievements where she has had success at Grand Prix jumping </w:t>
      </w:r>
      <w:proofErr w:type="gramStart"/>
      <w:r>
        <w:t>and also</w:t>
      </w:r>
      <w:proofErr w:type="gramEnd"/>
      <w:r>
        <w:t xml:space="preserve"> competed at World Cup level</w:t>
      </w:r>
      <w:r w:rsidR="00473608">
        <w:t>,</w:t>
      </w:r>
      <w:r>
        <w:t xml:space="preserve"> where she continues to perform and where recently at the </w:t>
      </w:r>
      <w:proofErr w:type="spellStart"/>
      <w:r>
        <w:t>Takapoto</w:t>
      </w:r>
      <w:proofErr w:type="spellEnd"/>
      <w:r>
        <w:t xml:space="preserve"> </w:t>
      </w:r>
      <w:r w:rsidR="004B5A9B">
        <w:t>round she finished in 4</w:t>
      </w:r>
      <w:r w:rsidR="004B5A9B" w:rsidRPr="004B5A9B">
        <w:rPr>
          <w:vertAlign w:val="superscript"/>
        </w:rPr>
        <w:t>th</w:t>
      </w:r>
      <w:r w:rsidR="004B5A9B">
        <w:t xml:space="preserve"> place. Her ET foal is by the highly rated Premium Celle State stallion </w:t>
      </w:r>
      <w:proofErr w:type="spellStart"/>
      <w:r w:rsidR="004B5A9B">
        <w:t>Cavoiro</w:t>
      </w:r>
      <w:proofErr w:type="spellEnd"/>
      <w:r w:rsidR="004B5A9B">
        <w:t xml:space="preserve"> H (</w:t>
      </w:r>
      <w:proofErr w:type="spellStart"/>
      <w:r w:rsidR="004B5A9B">
        <w:t>Casallco</w:t>
      </w:r>
      <w:proofErr w:type="spellEnd"/>
      <w:r w:rsidR="004B5A9B">
        <w:t>/</w:t>
      </w:r>
      <w:proofErr w:type="spellStart"/>
      <w:r w:rsidR="004B5A9B">
        <w:t>Calido</w:t>
      </w:r>
      <w:proofErr w:type="spellEnd"/>
      <w:r w:rsidR="00473608">
        <w:t xml:space="preserve"> I</w:t>
      </w:r>
      <w:r w:rsidR="004B5A9B">
        <w:t>/</w:t>
      </w:r>
      <w:proofErr w:type="spellStart"/>
      <w:r w:rsidR="004B5A9B">
        <w:t>Corofino</w:t>
      </w:r>
      <w:proofErr w:type="spellEnd"/>
      <w:r w:rsidR="004B5A9B">
        <w:t xml:space="preserve"> I) who jumped to 140. He has one licensed son, and his siblings are jumping 130 and above, one of those is also licensed.</w:t>
      </w:r>
      <w:r w:rsidR="00473608">
        <w:t xml:space="preserve"> The red bay filly is yet unnamed. We look forward to her future development in sport.</w:t>
      </w:r>
    </w:p>
    <w:p w14:paraId="71D2BDEE" w14:textId="77777777" w:rsidR="00473608" w:rsidRDefault="00473608"/>
    <w:sectPr w:rsidR="00473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80"/>
    <w:rsid w:val="00117B2C"/>
    <w:rsid w:val="003C4BAF"/>
    <w:rsid w:val="00473608"/>
    <w:rsid w:val="004B5A9B"/>
    <w:rsid w:val="007C028A"/>
    <w:rsid w:val="008001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0750"/>
  <w15:chartTrackingRefBased/>
  <w15:docId w15:val="{8DFF7F9A-340E-43FB-A99B-417E231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Potter</dc:creator>
  <cp:keywords/>
  <dc:description/>
  <cp:lastModifiedBy>Robin Potter</cp:lastModifiedBy>
  <cp:revision>2</cp:revision>
  <dcterms:created xsi:type="dcterms:W3CDTF">2022-11-08T19:39:00Z</dcterms:created>
  <dcterms:modified xsi:type="dcterms:W3CDTF">2022-11-08T20:14:00Z</dcterms:modified>
</cp:coreProperties>
</file>